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D5" w:rsidRDefault="001726D5" w:rsidP="001726D5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  <w:bookmarkStart w:id="0" w:name="_GoBack"/>
      <w:bookmarkEnd w:id="0"/>
      <w:r>
        <w:rPr>
          <w:rFonts w:ascii="Liberation Serif" w:hAnsi="Liberation Serif" w:cs="Liberation Serif"/>
          <w:caps/>
          <w:sz w:val="22"/>
          <w:szCs w:val="22"/>
        </w:rPr>
        <w:t>уведомлениЕ</w:t>
      </w:r>
      <w:r w:rsidRPr="008425D3">
        <w:rPr>
          <w:rFonts w:ascii="Liberation Serif" w:hAnsi="Liberation Serif" w:cs="Liberation Serif"/>
          <w:caps/>
          <w:sz w:val="22"/>
          <w:szCs w:val="22"/>
        </w:rPr>
        <w:t xml:space="preserve"> </w:t>
      </w:r>
    </w:p>
    <w:p w:rsidR="001726D5" w:rsidRPr="008425D3" w:rsidRDefault="001726D5" w:rsidP="001726D5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  <w:r w:rsidRPr="008425D3">
        <w:rPr>
          <w:rFonts w:ascii="Liberation Serif" w:hAnsi="Liberation Serif" w:cs="Liberation Serif"/>
          <w:caps/>
          <w:sz w:val="22"/>
          <w:szCs w:val="22"/>
        </w:rPr>
        <w:t>о проведении</w:t>
      </w:r>
      <w:r>
        <w:rPr>
          <w:rFonts w:ascii="Liberation Serif" w:hAnsi="Liberation Serif" w:cs="Liberation Serif"/>
          <w:caps/>
          <w:sz w:val="22"/>
          <w:szCs w:val="22"/>
        </w:rPr>
        <w:t xml:space="preserve"> ЭКСПЕРТИЗЫ </w:t>
      </w:r>
      <w:proofErr w:type="gramStart"/>
      <w:r>
        <w:rPr>
          <w:rFonts w:ascii="Liberation Serif" w:hAnsi="Liberation Serif" w:cs="Liberation Serif"/>
          <w:caps/>
          <w:sz w:val="22"/>
          <w:szCs w:val="22"/>
        </w:rPr>
        <w:t>ДЕЙСТВУЮЩЕГО</w:t>
      </w:r>
      <w:proofErr w:type="gramEnd"/>
      <w:r>
        <w:rPr>
          <w:rFonts w:ascii="Liberation Serif" w:hAnsi="Liberation Serif" w:cs="Liberation Serif"/>
          <w:caps/>
          <w:sz w:val="22"/>
          <w:szCs w:val="22"/>
        </w:rPr>
        <w:t xml:space="preserve"> </w:t>
      </w:r>
      <w:r w:rsidRPr="008425D3">
        <w:rPr>
          <w:rFonts w:ascii="Liberation Serif" w:hAnsi="Liberation Serif" w:cs="Liberation Serif"/>
          <w:caps/>
          <w:sz w:val="22"/>
          <w:szCs w:val="22"/>
        </w:rPr>
        <w:t xml:space="preserve"> </w:t>
      </w:r>
    </w:p>
    <w:p w:rsidR="001726D5" w:rsidRPr="008425D3" w:rsidRDefault="001726D5" w:rsidP="001726D5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  <w:r w:rsidRPr="008425D3">
        <w:rPr>
          <w:rFonts w:ascii="Liberation Serif" w:hAnsi="Liberation Serif" w:cs="Liberation Serif"/>
          <w:caps/>
          <w:sz w:val="22"/>
          <w:szCs w:val="22"/>
        </w:rPr>
        <w:t>нормативного правового акта</w:t>
      </w:r>
      <w:r>
        <w:rPr>
          <w:rFonts w:ascii="Liberation Serif" w:hAnsi="Liberation Serif" w:cs="Liberation Serif"/>
          <w:caps/>
          <w:sz w:val="22"/>
          <w:szCs w:val="22"/>
        </w:rPr>
        <w:t xml:space="preserve"> ГОРОДСКОГО ОКРУГА «ГОРОД ЛЕСНОЙ»</w:t>
      </w:r>
    </w:p>
    <w:p w:rsidR="001726D5" w:rsidRPr="008425D3" w:rsidRDefault="001726D5" w:rsidP="001726D5">
      <w:pPr>
        <w:jc w:val="center"/>
        <w:rPr>
          <w:rFonts w:ascii="Liberation Serif" w:hAnsi="Liberation Serif" w:cs="Liberation Serif"/>
          <w:caps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5386"/>
      </w:tblGrid>
      <w:tr w:rsidR="001726D5" w:rsidRPr="00CB3896" w:rsidTr="00C17562">
        <w:tc>
          <w:tcPr>
            <w:tcW w:w="4820" w:type="dxa"/>
          </w:tcPr>
          <w:p w:rsidR="001726D5" w:rsidRPr="0064195E" w:rsidRDefault="001726D5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8425D3">
              <w:rPr>
                <w:rFonts w:ascii="Liberation Serif" w:hAnsi="Liberation Serif" w:cs="Liberation Serif"/>
                <w:sz w:val="22"/>
                <w:szCs w:val="22"/>
              </w:rPr>
              <w:t>1. Реквизиты нормативного правового акта (вид, дата, номер, наименование, редакция)</w:t>
            </w:r>
          </w:p>
        </w:tc>
        <w:tc>
          <w:tcPr>
            <w:tcW w:w="5386" w:type="dxa"/>
          </w:tcPr>
          <w:p w:rsidR="001726D5" w:rsidRPr="00CB3896" w:rsidRDefault="001726D5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1726D5" w:rsidRPr="00CB3896" w:rsidTr="00C17562">
        <w:tc>
          <w:tcPr>
            <w:tcW w:w="4820" w:type="dxa"/>
          </w:tcPr>
          <w:p w:rsidR="001726D5" w:rsidRPr="008425D3" w:rsidRDefault="001726D5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8425D3">
              <w:rPr>
                <w:rFonts w:ascii="Liberation Serif" w:hAnsi="Liberation Serif" w:cs="Liberation Serif"/>
                <w:sz w:val="22"/>
                <w:szCs w:val="22"/>
              </w:rPr>
              <w:t>2. Срок проведения публичных консультаций по проекту заключения о результатах экспертизы нормативного правового акта</w:t>
            </w:r>
          </w:p>
        </w:tc>
        <w:tc>
          <w:tcPr>
            <w:tcW w:w="5386" w:type="dxa"/>
          </w:tcPr>
          <w:p w:rsidR="001726D5" w:rsidRPr="00CB3896" w:rsidRDefault="001726D5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  <w:tr w:rsidR="001726D5" w:rsidRPr="00CB3896" w:rsidTr="00C17562">
        <w:tc>
          <w:tcPr>
            <w:tcW w:w="4820" w:type="dxa"/>
          </w:tcPr>
          <w:p w:rsidR="001726D5" w:rsidRPr="008425D3" w:rsidRDefault="001726D5" w:rsidP="00C17562">
            <w:pPr>
              <w:tabs>
                <w:tab w:val="left" w:pos="5954"/>
                <w:tab w:val="left" w:pos="6096"/>
              </w:tabs>
              <w:rPr>
                <w:rFonts w:ascii="Liberation Serif" w:hAnsi="Liberation Serif" w:cs="Liberation Serif"/>
                <w:sz w:val="22"/>
                <w:szCs w:val="22"/>
              </w:rPr>
            </w:pPr>
            <w:r w:rsidRPr="008425D3">
              <w:rPr>
                <w:rFonts w:ascii="Liberation Serif" w:hAnsi="Liberation Serif" w:cs="Liberation Serif"/>
                <w:sz w:val="22"/>
                <w:szCs w:val="22"/>
              </w:rPr>
              <w:t>3. Способ направления участниками публичных консультаций мнений и предложений</w:t>
            </w:r>
          </w:p>
        </w:tc>
        <w:tc>
          <w:tcPr>
            <w:tcW w:w="5386" w:type="dxa"/>
          </w:tcPr>
          <w:p w:rsidR="001726D5" w:rsidRPr="00CB3896" w:rsidRDefault="001726D5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</w:p>
        </w:tc>
      </w:tr>
    </w:tbl>
    <w:p w:rsidR="001726D5" w:rsidRPr="008425D3" w:rsidRDefault="001726D5" w:rsidP="001726D5">
      <w:pPr>
        <w:jc w:val="center"/>
        <w:rPr>
          <w:rFonts w:ascii="Liberation Serif" w:hAnsi="Liberation Serif" w:cs="Liberation Serif"/>
          <w:b/>
        </w:rPr>
      </w:pPr>
    </w:p>
    <w:p w:rsidR="00BD778D" w:rsidRDefault="00BD778D"/>
    <w:sectPr w:rsidR="00BD778D" w:rsidSect="001726D5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4BDD676-5491-4A5D-BED2-5918F88D784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B3629677-97D2-4FE4-949C-5F012ABE9E22}"/>
    <w:embedBold r:id="rId3" w:fontKey="{BDA47E58-7773-4B13-84FB-13C4415665E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8926D1D3-B6ED-4BE8-A05C-F9EC9881E9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1726D5"/>
    <w:rsid w:val="001726D5"/>
    <w:rsid w:val="00BD778D"/>
    <w:rsid w:val="00C02429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6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342</Characters>
  <Application>Microsoft Office Word</Application>
  <DocSecurity>0</DocSecurity>
  <Lines>2</Lines>
  <Paragraphs>1</Paragraphs>
  <ScaleCrop>false</ScaleCrop>
  <Company/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2023-04-05T05:16:00Z</dcterms:created>
  <dcterms:modified xsi:type="dcterms:W3CDTF">2023-04-05T05:16:00Z</dcterms:modified>
</cp:coreProperties>
</file>